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EXPERIMENT BRIEF — A/B TEST PLAN</w:t>
      </w:r>
    </w:p>
    <w:p/>
    <w:p>
      <w:r>
        <w:t xml:space="preserve">TÊN THỬ NGHIỆM: [Điền]      NGÀY: [Điền]      CHỦ SỞ HỮU: [Điền]</w:t>
      </w:r>
    </w:p>
    <w:p/>
    <w:p>
      <w:r>
        <w:t xml:space="preserve">1) GIẢ THUYẾT: Chúng tôi tin rằng [thay đổi] sẽ khiến [nhóm user] [hành vi], dẫn tới [chỉ số] thay đổi.</w:t>
      </w:r>
    </w:p>
    <w:p>
      <w:r>
        <w:t xml:space="preserve">2) CHỈ SỐ CHÍNH (primary metric): [Điền]</w:t>
      </w:r>
    </w:p>
    <w:p>
      <w:r>
        <w:t xml:space="preserve">3) COUNTER-METRIC / GUARDRAIL: [Điền]</w:t>
      </w:r>
    </w:p>
    <w:p>
      <w:r>
        <w:t xml:space="preserve">4) THIẾT KẾ: Control = [hiện tại]; Variant = [thay đổi]; Phân bổ = [50/50]</w:t>
      </w:r>
    </w:p>
    <w:p>
      <w:r>
        <w:t xml:space="preserve">5) ĐỐI TƯỢNG &amp; PHÂN KHÚC: [Điền]</w:t>
      </w:r>
    </w:p>
    <w:p>
      <w:r>
        <w:t xml:space="preserve">6) KÍCH THƯỚC MẪU &amp; THỜI LƯỢNG: [n / mỗi nhánh, số ngày] (dùng công cụ A/B Calculator)</w:t>
      </w:r>
    </w:p>
    <w:p>
      <w:r>
        <w:t xml:space="preserve">7) TIÊU CHÍ THẮNG: [ngưỡng cải thiện + mức tin cậy, vd p&lt;0.05]</w:t>
      </w:r>
    </w:p>
    <w:p>
      <w:r>
        <w:t xml:space="preserve">8) KẾ HOẠCH SAU TEST: nếu thắng -&gt; [ship]; nếu thua/không rõ -&gt; [kill và học được gì]</w:t>
      </w:r>
    </w:p>
    <w:p/>
    <w:p>
      <w:r>
        <w:t xml:space="preserve">QUY TẮC: KHÔNG dừng sớm khi thấy kết quả đẹp (peeking); chạy trọn 1-2 tuần; quyết theo tiêu chí đặt trước.</w:t>
      </w:r>
    </w:p>
    <w:p/>
    <w:p>
      <w:r>
        <w:t xml:space="preserve">=== VÍ DỤ ĐÃ ĐIỀN ===</w:t>
      </w:r>
    </w:p>
    <w:p>
      <w:r>
        <w:t xml:space="preserve">GIẢ THUYẾT: Lưu địa chỉ tự động sẽ khiến người mua mới hoàn tất thanh toán nhiều hơn.</w:t>
      </w:r>
    </w:p>
    <w:p>
      <w:r>
        <w:t xml:space="preserve">PRIMARY: Tỷ lệ hoàn tất thanh toán.  COUNTER: Tỷ lệ khiếu nại về quyền riêng tư.</w:t>
      </w:r>
    </w:p>
    <w:p>
      <w:r>
        <w:t xml:space="preserve">THIẾT KẾ: Control = nhập tay; Variant = tự lưu; 50/50.</w:t>
      </w:r>
    </w:p>
    <w:p>
      <w:r>
        <w:t xml:space="preserve">TIÊU CHÍ THẮNG: cải thiện &gt;= 5 điểm, p &lt; 0.05.  SAU TEST: thắng -&gt; ship 100%.</w:t>
      </w:r>
    </w:p>
    <w:sectPr>
      <w:pgSz w:w="11906" w:h="16838"/>
      <w:pgMar w:top="1134" w:right="1134" w:bottom="1134" w:left="1134"/>
    </w:sectPr>
  </w:body>
</w:document>
</file>