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USER STORY + ACCEPTANCE CRITERIA — mẫu điền</w:t>
      </w:r>
    </w:p>
    <w:p/>
    <w:p>
      <w:r>
        <w:t xml:space="preserve">MẪU CÂU CHUYỆN:</w:t>
      </w:r>
    </w:p>
    <w:p>
      <w:r>
        <w:t xml:space="preserve">Là &lt;vai trò&gt;, tôi muốn &lt;việc gì&gt;, để &lt;giá trị/lý do&gt;.</w:t>
      </w:r>
    </w:p>
    <w:p/>
    <w:p>
      <w:r>
        <w:t xml:space="preserve">VÍ DỤ:</w:t>
      </w:r>
    </w:p>
    <w:p>
      <w:r>
        <w:t xml:space="preserve">Là người mua đã đăng nhập, tôi muốn lưu bản nháp đơn,</w:t>
      </w:r>
    </w:p>
    <w:p>
      <w:r>
        <w:t xml:space="preserve">để không mất dữ liệu khi thoát giữa chừng.</w:t>
      </w:r>
    </w:p>
    <w:p/>
    <w:p>
      <w:r>
        <w:t xml:space="preserve">ACCEPTANCE CRITERIA (Given / When / Then):</w:t>
      </w:r>
    </w:p>
    <w:p>
      <w:r>
        <w:t xml:space="preserve">Scenario 1:</w:t>
      </w:r>
    </w:p>
    <w:p>
      <w:r>
        <w:t xml:space="preserve">Given [bối cảnh: đang điền đơn]</w:t>
      </w:r>
    </w:p>
    <w:p>
      <w:r>
        <w:t xml:space="preserve">When  [hành động: bấm "Lưu nháp"]</w:t>
      </w:r>
    </w:p>
    <w:p>
      <w:r>
        <w:t xml:space="preserve">Then  [kết quả: đơn được lưu và hiện lại khi mở lại]</w:t>
      </w:r>
    </w:p>
    <w:p>
      <w:r>
        <w:t xml:space="preserve">Scenario 2 (trường hợp lỗi):</w:t>
      </w:r>
    </w:p>
    <w:p>
      <w:r>
        <w:t xml:space="preserve">Given [ ]   When [ ]   Then [ ]</w:t>
      </w:r>
    </w:p>
    <w:p/>
    <w:p>
      <w:r>
        <w:t xml:space="preserve">KIỂM INVEST trước khi đưa cho dev:</w:t>
      </w:r>
    </w:p>
    <w:p>
      <w:r>
        <w:t xml:space="preserve">[ ] Independent — không phụ thuộc story khác</w:t>
      </w:r>
    </w:p>
    <w:p>
      <w:r>
        <w:t xml:space="preserve">[ ] Negotiable  — không khóa cứng giải pháp (không nói "nút màu xanh")</w:t>
      </w:r>
    </w:p>
    <w:p>
      <w:r>
        <w:t xml:space="preserve">[ ] Valuable    — có mệnh đề "để…" nêu giá trị thật</w:t>
      </w:r>
    </w:p>
    <w:p>
      <w:r>
        <w:t xml:space="preserve">[ ] Estimable   — đủ cụ thể để ước lượng (không "tất cả", "linh hoạt")</w:t>
      </w:r>
    </w:p>
    <w:p>
      <w:r>
        <w:t xml:space="preserve">[ ] Small       — làm xong trong vài ngày; nhiều "và" thì tách nhỏ</w:t>
      </w:r>
    </w:p>
    <w:p>
      <w:r>
        <w:t xml:space="preserve">[ ] Testable    — có tiêu chí nghiệm thu đo được (không "đẹp", "nhanh")</w:t>
      </w:r>
    </w:p>
    <w:sectPr>
      <w:pgSz w:w="11906" w:h="16838"/>
      <w:pgMar w:top="1134" w:right="1134" w:bottom="1134" w:left="1134"/>
    </w:sectPr>
  </w:body>
</w:document>
</file>