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BUSINESS REQUIREMENTS DOCUMENT (BRD)</w:t>
      </w:r>
    </w:p>
    <w:p>
      <w:r>
        <w:t xml:space="preserve">Dự án: [Tên dự án]        Người viết (BA): [Tên]        Ngày: [ ]</w:t>
      </w:r>
    </w:p>
    <w:p/>
    <w:p>
      <w:r>
        <w:t xml:space="preserve">1. VẤN ĐỀ KINH DOANH (vì sao làm)</w:t>
      </w:r>
    </w:p>
    <w:p>
      <w:r>
        <w:t xml:space="preserve">[Mô tả vấn đề/cơ hội. Ai đang chịu ảnh hưởng? Tốn kém/rủi ro gì?]</w:t>
      </w:r>
    </w:p>
    <w:p/>
    <w:p>
      <w:r>
        <w:t xml:space="preserve">2. MỤC TIÊU &amp; CHỈ SỐ THÀNH CÔNG</w:t>
      </w:r>
    </w:p>
    <w:p>
      <w:r>
        <w:t xml:space="preserve">• Mục tiêu: [ ]</w:t>
      </w:r>
    </w:p>
    <w:p>
      <w:r>
        <w:t xml:space="preserve">• Đo bằng: [chỉ số + con số mục tiêu]</w:t>
      </w:r>
    </w:p>
    <w:p/>
    <w:p>
      <w:r>
        <w:t xml:space="preserve">3. PHẠM VI</w:t>
      </w:r>
    </w:p>
    <w:p>
      <w:r>
        <w:t xml:space="preserve">Trong phạm vi (in scope): [ ]</w:t>
      </w:r>
    </w:p>
    <w:p>
      <w:r>
        <w:t xml:space="preserve">Ngoài phạm vi (out of scope): [ ]</w:t>
      </w:r>
    </w:p>
    <w:p/>
    <w:p>
      <w:r>
        <w:t xml:space="preserve">4. STAKEHOLDER</w:t>
      </w:r>
    </w:p>
    <w:p>
      <w:r>
        <w:t xml:space="preserve">• Người quyết định: [ ]      - Người dùng cuối: [ ]      - Bên liên quan khác: [ ]</w:t>
      </w:r>
    </w:p>
    <w:p/>
    <w:p>
      <w:r>
        <w:t xml:space="preserve">5. YÊU CẦU CHỨC NĂNG (mỗi dòng một yêu cầu, đánh số FR-1, FR-2…)</w:t>
      </w:r>
    </w:p>
    <w:p>
      <w:r>
        <w:t xml:space="preserve">FR-1: [Hệ thống phải cho phép …]</w:t>
      </w:r>
    </w:p>
    <w:p>
      <w:r>
        <w:t xml:space="preserve">FR-2: [ ]</w:t>
      </w:r>
    </w:p>
    <w:p/>
    <w:p>
      <w:r>
        <w:t xml:space="preserve">6. YÊU CẦU PHI CHỨC NĂNG (hiệu năng, bảo mật, khả dụng…)</w:t>
      </w:r>
    </w:p>
    <w:p>
      <w:r>
        <w:t xml:space="preserve">NFR-1: [VD: trang tải ≤ 2 giây với 1000 người dùng đồng thời]</w:t>
      </w:r>
    </w:p>
    <w:p/>
    <w:p>
      <w:r>
        <w:t xml:space="preserve">7. RỦI RO &amp; GIẢ ĐỊNH</w:t>
      </w:r>
    </w:p>
    <w:p>
      <w:r>
        <w:t xml:space="preserve">• Giả định: [ ]      - Rủi ro: [ ] → cách giảm thiểu: [ ]</w:t>
      </w:r>
    </w:p>
    <w:p/>
    <w:p>
      <w:r>
        <w:t xml:space="preserve">8. PHỤ LỤC: sơ đồ quy trình, wireframe, thuật ngữ.</w:t>
      </w:r>
    </w:p>
    <w:p/>
    <w:p>
      <w:r>
        <w:t xml:space="preserve">=== MẸO ===</w:t>
      </w:r>
    </w:p>
    <w:p>
      <w:r>
        <w:t xml:space="preserve">Viết để CẢ business lẫn dev đều hiểu. Mỗi yêu cầu phải kiểm thử được: đọc xong biết "làm sao để nghiệm thu".</w:t>
      </w:r>
    </w:p>
    <w:sectPr>
      <w:pgSz w:w="11906" w:h="16838"/>
      <w:pgMar w:top="1134" w:right="1134" w:bottom="1134" w:left="1134"/>
    </w:sectPr>
  </w:body>
</w:document>
</file>